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8E" w:rsidRPr="00DF1002" w:rsidRDefault="00070C2B" w:rsidP="009439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3077F3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401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ШИШОВСКОГО</w:t>
      </w:r>
      <w:r w:rsidR="00D5688E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БОБРОВСКОГО</w:t>
      </w:r>
      <w:r w:rsidR="003077F3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94399D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3077F3" w:rsidRPr="00DF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0C2B" w:rsidRPr="00DF1002" w:rsidRDefault="00070C2B" w:rsidP="009439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3077F3" w:rsidRPr="00DF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070C2B" w:rsidRPr="00DF1002" w:rsidRDefault="00070C2B" w:rsidP="00943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DF1002" w:rsidRDefault="00070C2B" w:rsidP="009D2D5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DF1002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9D2D5F" w:rsidRPr="00DF1002" w:rsidRDefault="009D2D5F" w:rsidP="009D2D5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070C2B" w:rsidRPr="00DF1002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</w:t>
      </w:r>
      <w:r w:rsidR="00D5688E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1</w:t>
      </w:r>
      <w:r w:rsidR="009F7401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</w:t>
      </w:r>
      <w:r w:rsidR="00D5688E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декабря </w:t>
      </w:r>
      <w:r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2018</w:t>
      </w:r>
      <w:r w:rsidR="003077F3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г.</w:t>
      </w:r>
      <w:r w:rsidR="003077F3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№</w:t>
      </w:r>
      <w:r w:rsidR="00D5688E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11</w:t>
      </w:r>
      <w:r w:rsidR="009F7401" w:rsidRPr="00DF100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</w:p>
    <w:p w:rsidR="009A2389" w:rsidRPr="00DF1002" w:rsidRDefault="003077F3" w:rsidP="008E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5688E" w:rsidRPr="00DF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55128" w:rsidRPr="00DF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688E" w:rsidRPr="00DF10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9F7401" w:rsidRPr="00DF1002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Шишовка</w:t>
      </w:r>
      <w:r w:rsidR="00DF1002" w:rsidRPr="00DF10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114300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986B5" id="Группа 4" o:spid="_x0000_s1026" style="position:absolute;margin-left:281.7pt;margin-top: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 w:rsidR="00DF1002" w:rsidRPr="00DF10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114300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6F96A" id="Группа 1" o:spid="_x0000_s1026" style="position:absolute;margin-left:-5.2pt;margin-top: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8D6BA5" w:rsidRPr="00DF1002" w:rsidRDefault="008D6BA5" w:rsidP="00D5688E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DF100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D5688E" w:rsidRPr="00DF1002">
        <w:rPr>
          <w:rFonts w:ascii="Times New Roman" w:hAnsi="Times New Roman" w:cs="Times New Roman"/>
          <w:b w:val="0"/>
          <w:sz w:val="28"/>
          <w:szCs w:val="28"/>
        </w:rPr>
        <w:t xml:space="preserve">орядка получения муниципальными 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>служащими</w:t>
      </w:r>
      <w:r w:rsidR="00D5688E" w:rsidRPr="00DF1002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9F7401" w:rsidRPr="00DF1002">
        <w:rPr>
          <w:rFonts w:ascii="Times New Roman" w:hAnsi="Times New Roman" w:cs="Times New Roman"/>
          <w:b w:val="0"/>
          <w:sz w:val="28"/>
          <w:szCs w:val="28"/>
        </w:rPr>
        <w:t xml:space="preserve"> Шишовского сельского поселения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</w:t>
      </w:r>
      <w:r w:rsidR="00D5688E" w:rsidRPr="00DF1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>разрешения представителя нанимателя (работодателя) на участие</w:t>
      </w:r>
      <w:r w:rsidR="00CC1C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>на безвозмездной основе в управлении некоммерческими организациями</w:t>
      </w:r>
    </w:p>
    <w:p w:rsidR="008D6BA5" w:rsidRPr="00DF1002" w:rsidRDefault="008D6BA5" w:rsidP="00D5688E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1002">
        <w:rPr>
          <w:rFonts w:ascii="Times New Roman" w:hAnsi="Times New Roman" w:cs="Times New Roman"/>
          <w:b w:val="0"/>
          <w:sz w:val="28"/>
          <w:szCs w:val="28"/>
        </w:rPr>
        <w:t xml:space="preserve">(кроме политических партий) в качестве единоличного исполнительного органа или вхождения в состав их коллегиальных органов </w:t>
      </w:r>
      <w:r w:rsidR="00D5688E" w:rsidRPr="00DF1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1002">
        <w:rPr>
          <w:rFonts w:ascii="Times New Roman" w:hAnsi="Times New Roman" w:cs="Times New Roman"/>
          <w:b w:val="0"/>
          <w:sz w:val="28"/>
          <w:szCs w:val="28"/>
        </w:rPr>
        <w:t>управления с разрешения представителя нанимателя (работодателя)</w:t>
      </w:r>
    </w:p>
    <w:p w:rsidR="008D6BA5" w:rsidRPr="00DF1002" w:rsidRDefault="008D6BA5" w:rsidP="008D6BA5">
      <w:pPr>
        <w:ind w:firstLine="709"/>
        <w:rPr>
          <w:rFonts w:ascii="Times New Roman" w:hAnsi="Times New Roman" w:cs="Times New Roman"/>
        </w:rPr>
      </w:pPr>
    </w:p>
    <w:bookmarkEnd w:id="0"/>
    <w:p w:rsidR="007D3A05" w:rsidRPr="00804C43" w:rsidRDefault="008D6BA5" w:rsidP="008D6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00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4C43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 273-ФЗ «О противодействии коррупции», пунктом 3 части 1 статьи 14 Федерального закона от 02.03.2007 № 25-ФЗ «О муниципальной службе в Российской Федерации»,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F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Шишовского сельского поселения </w:t>
      </w:r>
      <w:r w:rsidR="00E3605E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3605E" w:rsidRPr="00804C4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E3605E" w:rsidRPr="0080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BA5" w:rsidRPr="00804C43" w:rsidRDefault="008D6BA5" w:rsidP="008D6BA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муниципальными служащими администрации </w:t>
      </w:r>
      <w:r w:rsidR="009F7401">
        <w:rPr>
          <w:rFonts w:ascii="Times New Roman" w:hAnsi="Times New Roman" w:cs="Times New Roman"/>
          <w:sz w:val="28"/>
          <w:szCs w:val="28"/>
        </w:rPr>
        <w:t xml:space="preserve">Шишовского сельского поселения </w:t>
      </w:r>
      <w:r w:rsidRPr="00804C4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 </w:t>
      </w:r>
    </w:p>
    <w:p w:rsidR="008D6BA5" w:rsidRPr="00804C43" w:rsidRDefault="008D6BA5" w:rsidP="008D6BA5">
      <w:pPr>
        <w:pStyle w:val="ConsPlusTitle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C4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D5688E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070C2B" w:rsidRPr="00804C4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77F3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D5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70C2B" w:rsidRPr="00804C4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3077F3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77F3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C0D09" w:rsidRPr="00AF5842" w:rsidRDefault="00070C2B" w:rsidP="00D5688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="003077F3"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3077F3"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94399D"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3077F3" w:rsidRPr="00804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F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С.В.Ильин</w:t>
      </w:r>
      <w:r w:rsidR="00BC0D09"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D09" w:rsidRPr="00804C43" w:rsidRDefault="00BC0D09" w:rsidP="00BC0D09">
      <w:pPr>
        <w:tabs>
          <w:tab w:val="left" w:pos="7480"/>
          <w:tab w:val="right" w:pos="992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C0D09" w:rsidRPr="00804C43" w:rsidRDefault="00BC0D09" w:rsidP="00BC0D09">
      <w:pPr>
        <w:tabs>
          <w:tab w:val="left" w:pos="58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9F7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Шишовского</w:t>
      </w:r>
      <w:r w:rsidR="0013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0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</w:p>
    <w:p w:rsidR="00BC0D09" w:rsidRPr="0039149A" w:rsidRDefault="00BC0D09" w:rsidP="00BC0D09">
      <w:pPr>
        <w:tabs>
          <w:tab w:val="left" w:pos="58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 w:rsidR="001377AF"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E1D40"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377AF"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</w:t>
      </w:r>
      <w:r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2018 г. № </w:t>
      </w:r>
      <w:r w:rsidR="001377AF"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8E1D40" w:rsidRPr="00391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BC0D09" w:rsidRPr="00804C43" w:rsidRDefault="00BC0D09" w:rsidP="00BC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09" w:rsidRPr="00804C43" w:rsidRDefault="00BC0D09" w:rsidP="00BC0D09">
      <w:pPr>
        <w:spacing w:after="0" w:line="257" w:lineRule="auto"/>
        <w:ind w:firstLine="1764"/>
        <w:jc w:val="center"/>
        <w:rPr>
          <w:rFonts w:ascii="Times New Roman" w:hAnsi="Times New Roman" w:cs="Times New Roman"/>
          <w:sz w:val="28"/>
          <w:szCs w:val="28"/>
        </w:rPr>
      </w:pPr>
    </w:p>
    <w:p w:rsidR="008D6BA5" w:rsidRPr="00804C43" w:rsidRDefault="008D6BA5" w:rsidP="008D6B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43">
        <w:rPr>
          <w:rFonts w:ascii="Times New Roman" w:hAnsi="Times New Roman" w:cs="Times New Roman"/>
          <w:b/>
          <w:sz w:val="28"/>
          <w:szCs w:val="28"/>
        </w:rPr>
        <w:t>Порядок получения муниципальными служащими администрации</w:t>
      </w:r>
      <w:r w:rsidR="0013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401">
        <w:rPr>
          <w:rFonts w:ascii="Times New Roman" w:hAnsi="Times New Roman" w:cs="Times New Roman"/>
          <w:b/>
          <w:sz w:val="28"/>
          <w:szCs w:val="28"/>
        </w:rPr>
        <w:t>Шишовского</w:t>
      </w:r>
      <w:r w:rsidR="001377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04C43"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FE23AC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Настоящий порядок получения муниципальными служащими администрации</w:t>
      </w:r>
      <w:r w:rsidR="008E1D40">
        <w:rPr>
          <w:rFonts w:ascii="Times New Roman" w:hAnsi="Times New Roman" w:cs="Times New Roman"/>
          <w:sz w:val="28"/>
          <w:szCs w:val="28"/>
        </w:rPr>
        <w:t xml:space="preserve"> Шишовского сельского поселения </w:t>
      </w:r>
      <w:r w:rsidR="00FE23AC">
        <w:rPr>
          <w:rFonts w:ascii="Times New Roman" w:hAnsi="Times New Roman" w:cs="Times New Roman"/>
          <w:sz w:val="28"/>
          <w:szCs w:val="28"/>
        </w:rPr>
        <w:t>Бобровского</w:t>
      </w:r>
      <w:r w:rsidR="00FE23AC"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04C43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(далее - Порядок) разработан в целях реализации положений пункта 3 части 1 статьи 14 Федерального закона от 02.03.2007 N 25-ФЗ "О муниципальной службе в Российской Федерации" и устанавливает процедуру получения муниципальными служащими администрации </w:t>
      </w:r>
      <w:r w:rsidR="00FE23AC">
        <w:rPr>
          <w:rFonts w:ascii="Times New Roman" w:hAnsi="Times New Roman" w:cs="Times New Roman"/>
          <w:sz w:val="28"/>
          <w:szCs w:val="28"/>
        </w:rPr>
        <w:t xml:space="preserve">Шишовского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(далее - некоммерческая организация) в качестве единоличного исполнительного органа или вхождение в состав коллегиальных органов управления, кроме представления на </w:t>
      </w:r>
    </w:p>
    <w:p w:rsidR="00DA0D81" w:rsidRDefault="00804C43" w:rsidP="00FE23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lastRenderedPageBreak/>
        <w:t>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DA0D81">
        <w:rPr>
          <w:rFonts w:ascii="Times New Roman" w:hAnsi="Times New Roman" w:cs="Times New Roman"/>
          <w:sz w:val="28"/>
          <w:szCs w:val="28"/>
        </w:rPr>
        <w:t>.</w:t>
      </w:r>
    </w:p>
    <w:p w:rsidR="00DA0D81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DA0D81">
        <w:rPr>
          <w:rFonts w:ascii="Times New Roman" w:hAnsi="Times New Roman" w:cs="Times New Roman"/>
          <w:sz w:val="28"/>
          <w:szCs w:val="28"/>
        </w:rPr>
        <w:t>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3. Разрешение на участие в управлении некоммерческой организацией не может быть дано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возможность его возникновения.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4.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5. Заявление оформляется муниципальным служащим в письменном виде по форме согласно приложению № 1 к настоящему Порядку и должно содержать следующие сведения:</w:t>
      </w:r>
    </w:p>
    <w:p w:rsidR="00FE23AC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замещаемую им</w:t>
      </w:r>
    </w:p>
    <w:p w:rsidR="00FE23AC" w:rsidRDefault="00FE23AC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lastRenderedPageBreak/>
        <w:t xml:space="preserve"> должность, адрес проживания, контактный телефон;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3) характер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5) дату и подпись муниципального служащего.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6.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7. Муниципальный служащий предоставляет заявление, указанное в пункте 5 Порядка для регистрации </w:t>
      </w:r>
      <w:r w:rsidR="001377A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7401">
        <w:rPr>
          <w:rFonts w:ascii="Times New Roman" w:hAnsi="Times New Roman" w:cs="Times New Roman"/>
          <w:sz w:val="28"/>
          <w:szCs w:val="28"/>
        </w:rPr>
        <w:t>Шишовского</w:t>
      </w:r>
      <w:r w:rsidR="001377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8. Регистрация заявления осуществляется в день его поступления в журнале регистрации заявлений по форме согласно приложению № 2 к настоящему Порядку.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9. В течение двух рабочих дней со дня получения заявления, предусмотренного пунктом 5 настоящего Порядка, </w:t>
      </w:r>
      <w:r w:rsidR="001377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7401">
        <w:rPr>
          <w:rFonts w:ascii="Times New Roman" w:hAnsi="Times New Roman" w:cs="Times New Roman"/>
          <w:sz w:val="28"/>
          <w:szCs w:val="28"/>
        </w:rPr>
        <w:t>Шишовского</w:t>
      </w:r>
      <w:r w:rsidR="001377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4C43">
        <w:rPr>
          <w:rFonts w:ascii="Times New Roman" w:hAnsi="Times New Roman" w:cs="Times New Roman"/>
          <w:sz w:val="28"/>
          <w:szCs w:val="28"/>
        </w:rPr>
        <w:t xml:space="preserve"> направляет указанное заявление с приложенными документами в комиссию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конфликта интересов) администрации </w:t>
      </w:r>
      <w:r w:rsidR="001377AF">
        <w:rPr>
          <w:rFonts w:ascii="Times New Roman" w:hAnsi="Times New Roman" w:cs="Times New Roman"/>
          <w:sz w:val="28"/>
          <w:szCs w:val="28"/>
        </w:rPr>
        <w:t xml:space="preserve"> </w:t>
      </w:r>
      <w:r w:rsidR="009F7401">
        <w:rPr>
          <w:rFonts w:ascii="Times New Roman" w:hAnsi="Times New Roman" w:cs="Times New Roman"/>
          <w:sz w:val="28"/>
          <w:szCs w:val="28"/>
        </w:rPr>
        <w:t>Шишовского</w:t>
      </w:r>
      <w:r w:rsidR="001377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для организации рассмотрения, установления наличия или отсутствия обстоятельств, предусмотренных пунктом 3 настоящего Порядка и принятия соответствующего решения.</w:t>
      </w:r>
    </w:p>
    <w:p w:rsidR="00FE23AC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10. На заседании комиссии по урегулированию конфликта интересов в течение трех рабочих дней со дня поступления заявления во взаимодействии со структурными подразделениями администрации, иными органами (организациями), в том числе путем проведения бесед с муниципальным </w:t>
      </w:r>
    </w:p>
    <w:p w:rsidR="00804C43" w:rsidRPr="00804C43" w:rsidRDefault="00804C43" w:rsidP="00FE23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служащим, получения от не</w:t>
      </w:r>
      <w:r w:rsidR="00FE23AC">
        <w:rPr>
          <w:rFonts w:ascii="Times New Roman" w:hAnsi="Times New Roman" w:cs="Times New Roman"/>
          <w:sz w:val="28"/>
          <w:szCs w:val="28"/>
        </w:rPr>
        <w:t>го пояснений, выносится решение</w:t>
      </w:r>
      <w:r w:rsidR="0039149A">
        <w:rPr>
          <w:rFonts w:ascii="Times New Roman" w:hAnsi="Times New Roman" w:cs="Times New Roman"/>
          <w:sz w:val="28"/>
          <w:szCs w:val="28"/>
        </w:rPr>
        <w:t>,</w:t>
      </w:r>
      <w:r w:rsidRPr="00804C43">
        <w:rPr>
          <w:rFonts w:ascii="Times New Roman" w:hAnsi="Times New Roman" w:cs="Times New Roman"/>
          <w:sz w:val="28"/>
          <w:szCs w:val="28"/>
        </w:rPr>
        <w:t xml:space="preserve"> содержащее мотивированное заключение о наличии или отсутствии возможного конфликта </w:t>
      </w:r>
      <w:r w:rsidRPr="00804C43">
        <w:rPr>
          <w:rFonts w:ascii="Times New Roman" w:hAnsi="Times New Roman" w:cs="Times New Roman"/>
          <w:sz w:val="28"/>
          <w:szCs w:val="28"/>
        </w:rPr>
        <w:lastRenderedPageBreak/>
        <w:t>интересов и рекомендации для принятия представителем нанимателя (работодателем) положительного или отрицательного решения.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11. Заявление муниципального служащего с приложением документа, указанного в пункте 6 настоящего Порядка и решение комиссии по урегулированию конфликта интересов о наличии или отсутствии возможного конфликта интересов в течение двух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управления;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ввиду того, что такое участие повлечет за собой конфликт интересов или возможность его возникновения.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12. Представитель нанимателя (работодатель) принимает соответствующее решение в течение трех рабочих дней с момента получения пакета документов.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13. Разрешение на участие в управлении некоммерческой организацией оформляется резолюцией представителя нанимателя (работодателя) на заявлении, предусмотренном пунктом 5 настоящего Порядка. 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14. Муниципальный служащий, подавший заявление, в течение трех рабочих дней информируется о принятом представителем нанимателя (работодателем) решении.</w:t>
      </w:r>
    </w:p>
    <w:p w:rsidR="00804C43" w:rsidRPr="00804C43" w:rsidRDefault="00804C43" w:rsidP="00804C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15. Подлинник заявления с резолюцией представителя нанимателя (работодателя) или мотивированный отказ приобщается к личному делу муниципального служащего.</w:t>
      </w:r>
    </w:p>
    <w:p w:rsidR="00804C43" w:rsidRPr="00804C43" w:rsidRDefault="0039149A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C43" w:rsidRPr="00804C4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к Порядку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муниципальными служащими 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477">
        <w:rPr>
          <w:rFonts w:ascii="Times New Roman" w:hAnsi="Times New Roman" w:cs="Times New Roman"/>
          <w:sz w:val="28"/>
          <w:szCs w:val="28"/>
        </w:rPr>
        <w:t xml:space="preserve"> </w:t>
      </w:r>
      <w:r w:rsidR="009F7401">
        <w:rPr>
          <w:rFonts w:ascii="Times New Roman" w:hAnsi="Times New Roman" w:cs="Times New Roman"/>
          <w:sz w:val="28"/>
          <w:szCs w:val="28"/>
        </w:rPr>
        <w:t>Шишовского</w:t>
      </w:r>
      <w:r w:rsidR="005944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C43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(наименование должности, Ф.И.О. представителя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от ____________________________________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(Ф.И.О. муниципального служащего,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замещаемая им должность,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адрес,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4C43" w:rsidRPr="00804C43" w:rsidRDefault="00804C43" w:rsidP="00804C4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контактный телефон)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804C43">
        <w:rPr>
          <w:rFonts w:ascii="Times New Roman" w:hAnsi="Times New Roman" w:cs="Times New Roman"/>
          <w:sz w:val="28"/>
          <w:szCs w:val="28"/>
        </w:rPr>
        <w:t>ЗАЯВЛЕНИЕ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N 25-ФЗ "О муниципальной службе в Российской Федерации" прошу Вас разрешить мне с "___" __________ 20__ года по "___" _________ 20__ года (или бессрочно) участвовать на безвозмездной основе в управлении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некоммерческой организацией _______________________________________________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организации, ее юридический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804C43">
        <w:rPr>
          <w:rFonts w:ascii="Times New Roman" w:hAnsi="Times New Roman" w:cs="Times New Roman"/>
          <w:sz w:val="28"/>
          <w:szCs w:val="28"/>
        </w:rPr>
        <w:t>,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и фактический адрес, ИНН, сфера деятельности некоммерческой организации)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в качестве ________________________________________________________________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(указывается, в каком качестве предполагается участие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в управлении: в качестве единоличного исполнительного органа или в качестве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lastRenderedPageBreak/>
        <w:t>вхождения в состав соответствующего коллегиального органа управления,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с указанием наименования соответствующей должности согласно учредительным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документам некоммерческой организации)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Мое участие в управлении указанной организацией носит безвозмездный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характер, не предполагает предоставление мне каких-либо льгот и (или) иных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преференций. Предполагаемая деятельность не повлечет возникновения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конфликта интересов. При осуществлении указанной деятельности обязуюсь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соблюдать требования, предусмотренные ст. ст. 14, 14.1 и 14.2 Федерального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закона от 02.03.2007 N 25-ФЗ "О муниципальной службе в Российской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Федерации".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 _____________________________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"___" _____________ 20___ г. ________________ _________________________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</w:t>
      </w:r>
    </w:p>
    <w:p w:rsidR="00804C43" w:rsidRDefault="00804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04C43" w:rsidRP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к Порядку</w:t>
      </w:r>
    </w:p>
    <w:p w:rsidR="00804C43" w:rsidRP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</w:t>
      </w:r>
    </w:p>
    <w:p w:rsidR="00804C43" w:rsidRP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7401">
        <w:rPr>
          <w:rFonts w:ascii="Times New Roman" w:hAnsi="Times New Roman" w:cs="Times New Roman"/>
          <w:sz w:val="28"/>
          <w:szCs w:val="28"/>
        </w:rPr>
        <w:t>Шишовского</w:t>
      </w:r>
      <w:r w:rsidR="005944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804C4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  <w:bookmarkStart w:id="2" w:name="P156"/>
      <w:bookmarkEnd w:id="2"/>
    </w:p>
    <w:p w:rsidR="00804C43" w:rsidRDefault="00804C43" w:rsidP="00804C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43" w:rsidRPr="00804C43" w:rsidRDefault="00804C43" w:rsidP="00804C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Журнал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 xml:space="preserve">регистрации заявлений муниципальных служащих администрации </w:t>
      </w:r>
      <w:r w:rsidR="0039149A">
        <w:rPr>
          <w:rFonts w:ascii="Times New Roman" w:hAnsi="Times New Roman" w:cs="Times New Roman"/>
          <w:sz w:val="28"/>
          <w:szCs w:val="28"/>
        </w:rPr>
        <w:t xml:space="preserve">Шишовского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804C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04C43" w:rsidRPr="00804C43" w:rsidRDefault="00804C43" w:rsidP="00804C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C43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804C43" w:rsidRPr="00804C43" w:rsidRDefault="00804C43" w:rsidP="00804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2268"/>
        <w:gridCol w:w="1962"/>
        <w:gridCol w:w="2291"/>
      </w:tblGrid>
      <w:tr w:rsidR="00804C43" w:rsidRPr="00804C43" w:rsidTr="00804C43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Принятое представителем нанимателя (работодателем) решение</w:t>
            </w:r>
          </w:p>
        </w:tc>
      </w:tr>
      <w:tr w:rsidR="00804C43" w:rsidRPr="00804C43" w:rsidTr="00804C43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3" w:rsidRPr="00804C43" w:rsidRDefault="00804C43" w:rsidP="00804C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C0D09" w:rsidRPr="00804C43" w:rsidRDefault="00BC0D09" w:rsidP="00804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D09" w:rsidRPr="00804C43" w:rsidSect="008E1D40">
      <w:headerReference w:type="even" r:id="rId8"/>
      <w:headerReference w:type="first" r:id="rId9"/>
      <w:pgSz w:w="11906" w:h="16838" w:code="9"/>
      <w:pgMar w:top="426" w:right="566" w:bottom="142" w:left="1701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E7" w:rsidRDefault="00D125E7" w:rsidP="00255518">
      <w:pPr>
        <w:spacing w:after="0" w:line="240" w:lineRule="auto"/>
      </w:pPr>
      <w:r>
        <w:separator/>
      </w:r>
    </w:p>
  </w:endnote>
  <w:endnote w:type="continuationSeparator" w:id="0">
    <w:p w:rsidR="00D125E7" w:rsidRDefault="00D125E7" w:rsidP="0025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E7" w:rsidRDefault="00D125E7" w:rsidP="00255518">
      <w:pPr>
        <w:spacing w:after="0" w:line="240" w:lineRule="auto"/>
      </w:pPr>
      <w:r>
        <w:separator/>
      </w:r>
    </w:p>
  </w:footnote>
  <w:footnote w:type="continuationSeparator" w:id="0">
    <w:p w:rsidR="00D125E7" w:rsidRDefault="00D125E7" w:rsidP="0025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E6" w:rsidRDefault="00D125E7">
    <w:pPr>
      <w:spacing w:after="0" w:line="259" w:lineRule="auto"/>
      <w:ind w:right="4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E6" w:rsidRDefault="00D125E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4CE1"/>
    <w:multiLevelType w:val="hybridMultilevel"/>
    <w:tmpl w:val="334C64F8"/>
    <w:lvl w:ilvl="0" w:tplc="D73A6FC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448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E979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AAB0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2FE4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8E0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EB5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74906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8C895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40A"/>
    <w:multiLevelType w:val="hybridMultilevel"/>
    <w:tmpl w:val="2E12E5E8"/>
    <w:lvl w:ilvl="0" w:tplc="B98836D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861C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1A95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9675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838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C8F4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8D37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8866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DEE6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63B04"/>
    <w:multiLevelType w:val="multilevel"/>
    <w:tmpl w:val="988CA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eastAsiaTheme="minorHAnsi" w:hint="default"/>
      </w:rPr>
    </w:lvl>
  </w:abstractNum>
  <w:abstractNum w:abstractNumId="6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74DA2522"/>
    <w:multiLevelType w:val="hybridMultilevel"/>
    <w:tmpl w:val="A5986C9E"/>
    <w:lvl w:ilvl="0" w:tplc="75D4BDB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CCB34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F88D9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862B0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8CA32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4CD13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9E3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509A6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2A79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C3F4F"/>
    <w:multiLevelType w:val="hybridMultilevel"/>
    <w:tmpl w:val="DEDC2FF6"/>
    <w:lvl w:ilvl="0" w:tplc="72EC4A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0A7B3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3E0E6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A8691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3684C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38593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AACE6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3C2D7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8062D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DE1271"/>
    <w:multiLevelType w:val="multilevel"/>
    <w:tmpl w:val="4BFC7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E7"/>
    <w:rsid w:val="00050F7F"/>
    <w:rsid w:val="00061006"/>
    <w:rsid w:val="00070C2B"/>
    <w:rsid w:val="00071CC0"/>
    <w:rsid w:val="00094285"/>
    <w:rsid w:val="000C0117"/>
    <w:rsid w:val="000C4F92"/>
    <w:rsid w:val="001126E6"/>
    <w:rsid w:val="001377AF"/>
    <w:rsid w:val="00141DF1"/>
    <w:rsid w:val="00155128"/>
    <w:rsid w:val="001626B9"/>
    <w:rsid w:val="001A4446"/>
    <w:rsid w:val="001B4CE6"/>
    <w:rsid w:val="001D3BF5"/>
    <w:rsid w:val="001D525F"/>
    <w:rsid w:val="001F3893"/>
    <w:rsid w:val="00202D4C"/>
    <w:rsid w:val="00220DEF"/>
    <w:rsid w:val="00255518"/>
    <w:rsid w:val="002A1F84"/>
    <w:rsid w:val="002B3840"/>
    <w:rsid w:val="003077F3"/>
    <w:rsid w:val="003514E1"/>
    <w:rsid w:val="003741CA"/>
    <w:rsid w:val="0039149A"/>
    <w:rsid w:val="003B30CD"/>
    <w:rsid w:val="003D6B4D"/>
    <w:rsid w:val="003E572F"/>
    <w:rsid w:val="0048578D"/>
    <w:rsid w:val="004E68F6"/>
    <w:rsid w:val="004F2970"/>
    <w:rsid w:val="005168EC"/>
    <w:rsid w:val="00594477"/>
    <w:rsid w:val="005A3EA5"/>
    <w:rsid w:val="005D131F"/>
    <w:rsid w:val="005E6160"/>
    <w:rsid w:val="005E7BB4"/>
    <w:rsid w:val="00603C56"/>
    <w:rsid w:val="00606969"/>
    <w:rsid w:val="00611BA2"/>
    <w:rsid w:val="0064319D"/>
    <w:rsid w:val="00680CE8"/>
    <w:rsid w:val="006C406B"/>
    <w:rsid w:val="006E4403"/>
    <w:rsid w:val="007248CE"/>
    <w:rsid w:val="0078489C"/>
    <w:rsid w:val="007A666D"/>
    <w:rsid w:val="007D3A05"/>
    <w:rsid w:val="007E4AAF"/>
    <w:rsid w:val="007F4441"/>
    <w:rsid w:val="00804C43"/>
    <w:rsid w:val="00846BEB"/>
    <w:rsid w:val="0086799A"/>
    <w:rsid w:val="008810BE"/>
    <w:rsid w:val="008A5569"/>
    <w:rsid w:val="008B4841"/>
    <w:rsid w:val="008D21E7"/>
    <w:rsid w:val="008D6BA5"/>
    <w:rsid w:val="008E1D40"/>
    <w:rsid w:val="0094399D"/>
    <w:rsid w:val="009661B5"/>
    <w:rsid w:val="00975873"/>
    <w:rsid w:val="0099480F"/>
    <w:rsid w:val="009A2389"/>
    <w:rsid w:val="009D2D5F"/>
    <w:rsid w:val="009F7401"/>
    <w:rsid w:val="00A254D4"/>
    <w:rsid w:val="00A546E7"/>
    <w:rsid w:val="00AF5842"/>
    <w:rsid w:val="00B1027D"/>
    <w:rsid w:val="00B4121A"/>
    <w:rsid w:val="00B63E63"/>
    <w:rsid w:val="00B725CE"/>
    <w:rsid w:val="00BA028F"/>
    <w:rsid w:val="00BC0D09"/>
    <w:rsid w:val="00BD2831"/>
    <w:rsid w:val="00BE40F8"/>
    <w:rsid w:val="00BE76F0"/>
    <w:rsid w:val="00BF718C"/>
    <w:rsid w:val="00C20A4F"/>
    <w:rsid w:val="00C875E8"/>
    <w:rsid w:val="00CB0D86"/>
    <w:rsid w:val="00CB7734"/>
    <w:rsid w:val="00CC1C98"/>
    <w:rsid w:val="00D06ABC"/>
    <w:rsid w:val="00D125E7"/>
    <w:rsid w:val="00D24BB7"/>
    <w:rsid w:val="00D5688E"/>
    <w:rsid w:val="00D87118"/>
    <w:rsid w:val="00D9193C"/>
    <w:rsid w:val="00DA0D81"/>
    <w:rsid w:val="00DC6BCE"/>
    <w:rsid w:val="00DE42B5"/>
    <w:rsid w:val="00DF1002"/>
    <w:rsid w:val="00E13453"/>
    <w:rsid w:val="00E322D9"/>
    <w:rsid w:val="00E3605E"/>
    <w:rsid w:val="00E447B7"/>
    <w:rsid w:val="00EA3522"/>
    <w:rsid w:val="00EC22AD"/>
    <w:rsid w:val="00ED334E"/>
    <w:rsid w:val="00F80DE7"/>
    <w:rsid w:val="00F82DC8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B83A4-2F44-44ED-8A5A-AE220C5F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F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F5842"/>
  </w:style>
  <w:style w:type="paragraph" w:styleId="af8">
    <w:name w:val="header"/>
    <w:basedOn w:val="a"/>
    <w:link w:val="af9"/>
    <w:uiPriority w:val="99"/>
    <w:semiHidden/>
    <w:unhideWhenUsed/>
    <w:rsid w:val="00D5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5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0F52-A05B-4639-892B-21814CA6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Медьведева Анастасия Игоревна</dc:creator>
  <cp:lastModifiedBy>Администратор безопасности</cp:lastModifiedBy>
  <cp:revision>3</cp:revision>
  <cp:lastPrinted>2018-12-18T11:28:00Z</cp:lastPrinted>
  <dcterms:created xsi:type="dcterms:W3CDTF">2024-10-17T08:51:00Z</dcterms:created>
  <dcterms:modified xsi:type="dcterms:W3CDTF">2024-10-17T08:51:00Z</dcterms:modified>
</cp:coreProperties>
</file>